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0B" w:rsidRPr="00AB6017" w:rsidRDefault="00787C0B" w:rsidP="00787C0B">
      <w:pPr>
        <w:pStyle w:val="a3"/>
        <w:tabs>
          <w:tab w:val="left" w:pos="0"/>
        </w:tabs>
        <w:ind w:firstLine="180"/>
        <w:rPr>
          <w:bCs/>
          <w:sz w:val="20"/>
          <w:szCs w:val="20"/>
          <w:u w:val="single"/>
        </w:rPr>
      </w:pPr>
      <w:r w:rsidRPr="00AB6017">
        <w:rPr>
          <w:b/>
          <w:bCs/>
          <w:sz w:val="20"/>
          <w:szCs w:val="20"/>
          <w:u w:val="single"/>
        </w:rPr>
        <w:t>Правила эксплуатации и ухода за мебелью</w:t>
      </w:r>
      <w:r w:rsidRPr="00AB6017">
        <w:rPr>
          <w:bCs/>
          <w:sz w:val="20"/>
          <w:szCs w:val="20"/>
          <w:u w:val="single"/>
        </w:rPr>
        <w:t>.</w:t>
      </w:r>
    </w:p>
    <w:p w:rsidR="00787C0B" w:rsidRPr="00AB6017" w:rsidRDefault="00787C0B" w:rsidP="00787C0B">
      <w:pPr>
        <w:pStyle w:val="a3"/>
        <w:tabs>
          <w:tab w:val="left" w:pos="0"/>
        </w:tabs>
        <w:ind w:firstLine="180"/>
        <w:rPr>
          <w:bCs/>
          <w:sz w:val="20"/>
          <w:szCs w:val="20"/>
          <w:u w:val="single"/>
        </w:rPr>
      </w:pPr>
    </w:p>
    <w:p w:rsidR="00787C0B" w:rsidRPr="00AB6017" w:rsidRDefault="00787C0B" w:rsidP="00787C0B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Мебель необходимо хранить и эксплуатировать в сухих и теплых помещениях, имеющих отопление и вентиляцию, при температуре от +5</w:t>
      </w:r>
      <w:r w:rsidRPr="00AB6017">
        <w:rPr>
          <w:sz w:val="20"/>
          <w:szCs w:val="20"/>
          <w:vertAlign w:val="superscript"/>
        </w:rPr>
        <w:t>0</w:t>
      </w:r>
      <w:r w:rsidRPr="00AB6017">
        <w:rPr>
          <w:sz w:val="20"/>
          <w:szCs w:val="20"/>
        </w:rPr>
        <w:t xml:space="preserve"> до +40</w:t>
      </w:r>
      <w:r w:rsidRPr="00AB6017">
        <w:rPr>
          <w:sz w:val="20"/>
          <w:szCs w:val="20"/>
          <w:vertAlign w:val="superscript"/>
        </w:rPr>
        <w:t>0</w:t>
      </w:r>
      <w:r w:rsidRPr="00AB6017">
        <w:rPr>
          <w:sz w:val="20"/>
          <w:szCs w:val="20"/>
        </w:rPr>
        <w:t>С при относительной влажности воздуха 50-60%.</w:t>
      </w:r>
    </w:p>
    <w:p w:rsidR="00787C0B" w:rsidRPr="00AB6017" w:rsidRDefault="00787C0B" w:rsidP="00787C0B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Удаление пыли с поверхности мебели следует производить сухой мягкой тканью (фланель, миткаль). Не допускается применение соды, порошков и других материалов, не предназначенных для ухода за мебелью.</w:t>
      </w:r>
    </w:p>
    <w:p w:rsidR="00787C0B" w:rsidRPr="00AB6017" w:rsidRDefault="00787C0B" w:rsidP="00787C0B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 xml:space="preserve">Поверхность изделия следует предохранять от попадания на неё влаги (во избежание разбухания ), различных растворителей, кислот, щелочей и механических повреждений. </w:t>
      </w:r>
    </w:p>
    <w:p w:rsidR="00787C0B" w:rsidRPr="00AB6017" w:rsidRDefault="00787C0B" w:rsidP="00787C0B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Помните, что сохранность и долговечность изделия зависит не только от её конструкции и качества материалов, но и от правильной эксплуатации и ухода за ней.</w:t>
      </w:r>
    </w:p>
    <w:p w:rsidR="00787C0B" w:rsidRPr="00AB6017" w:rsidRDefault="00787C0B" w:rsidP="00787C0B">
      <w:pPr>
        <w:pStyle w:val="a3"/>
        <w:tabs>
          <w:tab w:val="left" w:pos="0"/>
        </w:tabs>
        <w:ind w:firstLine="180"/>
        <w:jc w:val="both"/>
        <w:rPr>
          <w:b/>
          <w:sz w:val="20"/>
          <w:szCs w:val="20"/>
        </w:rPr>
      </w:pPr>
    </w:p>
    <w:p w:rsidR="00787C0B" w:rsidRPr="00AB6017" w:rsidRDefault="00787C0B" w:rsidP="00787C0B">
      <w:pPr>
        <w:pStyle w:val="a3"/>
        <w:tabs>
          <w:tab w:val="left" w:pos="0"/>
        </w:tabs>
        <w:ind w:firstLine="180"/>
        <w:rPr>
          <w:b/>
          <w:sz w:val="20"/>
          <w:szCs w:val="20"/>
          <w:u w:val="single"/>
        </w:rPr>
      </w:pPr>
      <w:r w:rsidRPr="00AB6017">
        <w:rPr>
          <w:b/>
          <w:sz w:val="20"/>
          <w:szCs w:val="20"/>
          <w:u w:val="single"/>
        </w:rPr>
        <w:t>Гарантии изготовителя</w:t>
      </w:r>
    </w:p>
    <w:p w:rsidR="00787C0B" w:rsidRPr="00AB6017" w:rsidRDefault="00787C0B" w:rsidP="00787C0B">
      <w:pPr>
        <w:pStyle w:val="a3"/>
        <w:tabs>
          <w:tab w:val="left" w:pos="0"/>
        </w:tabs>
        <w:ind w:firstLine="180"/>
        <w:rPr>
          <w:b/>
          <w:sz w:val="20"/>
          <w:szCs w:val="20"/>
          <w:u w:val="single"/>
        </w:rPr>
      </w:pPr>
    </w:p>
    <w:p w:rsidR="00787C0B" w:rsidRPr="00AB6017" w:rsidRDefault="00787C0B" w:rsidP="00787C0B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Приобретая изделия мебели, убедитесь в полной комплектности набора и отсутствии механических повреждений комплектующих, облицовки и стеклянных элементов мебели.</w:t>
      </w:r>
    </w:p>
    <w:p w:rsidR="00787C0B" w:rsidRPr="00AB6017" w:rsidRDefault="00787C0B" w:rsidP="00787C0B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 xml:space="preserve">Претензии от покупателей принимаются магазинами, продавшими товар, в течение </w:t>
      </w:r>
      <w:r w:rsidR="00A92AC3">
        <w:rPr>
          <w:sz w:val="20"/>
          <w:szCs w:val="20"/>
        </w:rPr>
        <w:t>24</w:t>
      </w:r>
      <w:bookmarkStart w:id="0" w:name="_GoBack"/>
      <w:bookmarkEnd w:id="0"/>
      <w:r w:rsidRPr="00AB6017">
        <w:rPr>
          <w:sz w:val="20"/>
          <w:szCs w:val="20"/>
        </w:rPr>
        <w:t xml:space="preserve"> месяцев со дня приобретения мебели, с обязател</w:t>
      </w:r>
      <w:r>
        <w:rPr>
          <w:sz w:val="20"/>
          <w:szCs w:val="20"/>
        </w:rPr>
        <w:t>ьным приложением товарного чека, этикетки и паспорта изделия.</w:t>
      </w:r>
    </w:p>
    <w:p w:rsidR="00787C0B" w:rsidRPr="00AB6017" w:rsidRDefault="00787C0B" w:rsidP="00787C0B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рассматривает претензии, поступающие непосредственно от потребителей, без обращения в торговую организацию.</w:t>
      </w:r>
    </w:p>
    <w:p w:rsidR="00787C0B" w:rsidRPr="00AB6017" w:rsidRDefault="00787C0B" w:rsidP="00787C0B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отвечает по дефектам, появившимся из-за несоблюдения покупателем правил эксплуатации, сборки, транспортировки и ухода за мебелью.</w:t>
      </w:r>
    </w:p>
    <w:p w:rsidR="00787C0B" w:rsidRPr="00AB6017" w:rsidRDefault="00787C0B" w:rsidP="00787C0B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несет ответственности по повреждениям, возникшим в результате транспортировки мебели в собранном виде.</w:t>
      </w:r>
    </w:p>
    <w:p w:rsidR="00787C0B" w:rsidRPr="00660133" w:rsidRDefault="00787C0B" w:rsidP="00787C0B">
      <w:pPr>
        <w:pStyle w:val="a3"/>
        <w:tabs>
          <w:tab w:val="left" w:pos="0"/>
        </w:tabs>
        <w:ind w:firstLine="180"/>
        <w:jc w:val="both"/>
        <w:rPr>
          <w:b/>
          <w:sz w:val="20"/>
          <w:szCs w:val="20"/>
          <w:u w:val="single"/>
        </w:rPr>
      </w:pPr>
      <w:r w:rsidRPr="00660133">
        <w:rPr>
          <w:b/>
          <w:sz w:val="22"/>
          <w:szCs w:val="22"/>
          <w:u w:val="single"/>
        </w:rPr>
        <w:t>В процессе производства изготовитель считает возможным производить конструктивные и технологические изменения, направленные на улучшение качества мебели и удовлетворение спроса населения.</w:t>
      </w:r>
    </w:p>
    <w:p w:rsidR="00787C0B" w:rsidRDefault="00787C0B" w:rsidP="00787C0B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787C0B" w:rsidRDefault="00787C0B" w:rsidP="00787C0B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787C0B" w:rsidRDefault="00787C0B" w:rsidP="00787C0B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787C0B" w:rsidRPr="00AB6017" w:rsidRDefault="00787C0B" w:rsidP="00787C0B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  <w:r w:rsidRPr="00AB6017">
        <w:rPr>
          <w:sz w:val="20"/>
          <w:szCs w:val="20"/>
        </w:rPr>
        <w:t>Дата комплектовки фурнитуры</w:t>
      </w:r>
      <w:r>
        <w:rPr>
          <w:sz w:val="20"/>
          <w:szCs w:val="20"/>
        </w:rPr>
        <w:t xml:space="preserve">                       </w:t>
      </w:r>
      <w:r w:rsidRPr="00AB6017">
        <w:rPr>
          <w:sz w:val="20"/>
          <w:szCs w:val="20"/>
        </w:rPr>
        <w:t>_________________________________</w:t>
      </w:r>
    </w:p>
    <w:p w:rsidR="00787C0B" w:rsidRDefault="00787C0B" w:rsidP="00787C0B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787C0B" w:rsidRDefault="00787C0B" w:rsidP="00787C0B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787C0B" w:rsidRPr="00AB6017" w:rsidRDefault="00787C0B" w:rsidP="00787C0B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787C0B" w:rsidRPr="00AB6017" w:rsidRDefault="00787C0B" w:rsidP="00787C0B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  <w:r w:rsidRPr="00AB6017">
        <w:rPr>
          <w:sz w:val="20"/>
          <w:szCs w:val="20"/>
        </w:rPr>
        <w:t>Комплектовщик фурнитуры</w:t>
      </w:r>
      <w:r>
        <w:rPr>
          <w:sz w:val="20"/>
          <w:szCs w:val="20"/>
        </w:rPr>
        <w:t xml:space="preserve">                            </w:t>
      </w:r>
      <w:r w:rsidRPr="00AB6017">
        <w:rPr>
          <w:sz w:val="20"/>
          <w:szCs w:val="20"/>
        </w:rPr>
        <w:t>_________________________________</w:t>
      </w:r>
    </w:p>
    <w:p w:rsidR="00787C0B" w:rsidRDefault="00787C0B" w:rsidP="00787C0B">
      <w:pPr>
        <w:pStyle w:val="a3"/>
        <w:ind w:firstLine="426"/>
        <w:rPr>
          <w:b/>
          <w:sz w:val="22"/>
          <w:szCs w:val="22"/>
        </w:rPr>
      </w:pPr>
    </w:p>
    <w:p w:rsidR="00787C0B" w:rsidRDefault="00787C0B" w:rsidP="00787C0B">
      <w:pPr>
        <w:pStyle w:val="a3"/>
        <w:ind w:firstLine="426"/>
        <w:rPr>
          <w:b/>
          <w:sz w:val="20"/>
          <w:szCs w:val="20"/>
        </w:rPr>
      </w:pPr>
    </w:p>
    <w:p w:rsidR="00787C0B" w:rsidRPr="00660133" w:rsidRDefault="00787C0B" w:rsidP="00787C0B">
      <w:pPr>
        <w:pStyle w:val="a3"/>
        <w:ind w:firstLine="426"/>
        <w:rPr>
          <w:b/>
          <w:sz w:val="20"/>
          <w:szCs w:val="20"/>
        </w:rPr>
      </w:pPr>
      <w:r w:rsidRPr="00660133">
        <w:rPr>
          <w:b/>
          <w:sz w:val="20"/>
          <w:szCs w:val="20"/>
        </w:rPr>
        <w:t>УВАЖАЕМЫЙ ПОКУПАТЕЛЬ!</w:t>
      </w:r>
    </w:p>
    <w:p w:rsidR="00787C0B" w:rsidRPr="00660133" w:rsidRDefault="00787C0B" w:rsidP="00787C0B">
      <w:pPr>
        <w:pStyle w:val="a3"/>
        <w:ind w:firstLine="426"/>
        <w:rPr>
          <w:sz w:val="20"/>
          <w:szCs w:val="20"/>
        </w:rPr>
      </w:pPr>
      <w:r w:rsidRPr="00660133">
        <w:rPr>
          <w:b/>
          <w:sz w:val="20"/>
          <w:szCs w:val="20"/>
        </w:rPr>
        <w:t>Благодарим за покупку и надеемся, что Вы примите во внимание наши рекомендации, и тогда мебель будет служить для Вас длительное время</w:t>
      </w:r>
    </w:p>
    <w:p w:rsidR="00787C0B" w:rsidRDefault="00787C0B" w:rsidP="00787C0B">
      <w:pPr>
        <w:pStyle w:val="a3"/>
        <w:ind w:firstLine="426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8"/>
        <w:gridCol w:w="3620"/>
      </w:tblGrid>
      <w:tr w:rsidR="0076592F" w:rsidRPr="00E422D1">
        <w:tc>
          <w:tcPr>
            <w:tcW w:w="3923" w:type="dxa"/>
            <w:vAlign w:val="center"/>
          </w:tcPr>
          <w:p w:rsidR="0076592F" w:rsidRPr="008C1BF8" w:rsidRDefault="001B49CA" w:rsidP="002E0E04">
            <w:pPr>
              <w:pStyle w:val="a5"/>
              <w:rPr>
                <w:rFonts w:ascii="Calibri" w:eastAsia="Calibri" w:hAnsi="Calibri"/>
                <w:sz w:val="4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575296" behindDoc="0" locked="0" layoutInCell="1" allowOverlap="1" wp14:anchorId="299DCFDC" wp14:editId="263BE55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347980</wp:posOffset>
                  </wp:positionV>
                  <wp:extent cx="2498725" cy="454025"/>
                  <wp:effectExtent l="19050" t="0" r="0" b="0"/>
                  <wp:wrapNone/>
                  <wp:docPr id="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45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592F">
              <w:br w:type="page"/>
            </w:r>
            <w:r w:rsidR="0076592F" w:rsidRPr="008C1BF8">
              <w:rPr>
                <w:rFonts w:ascii="Calibri" w:eastAsia="Calibri" w:hAnsi="Calibri"/>
                <w:b/>
                <w:sz w:val="26"/>
                <w:szCs w:val="26"/>
              </w:rPr>
              <w:br w:type="page"/>
            </w:r>
          </w:p>
        </w:tc>
        <w:tc>
          <w:tcPr>
            <w:tcW w:w="3638" w:type="dxa"/>
          </w:tcPr>
          <w:p w:rsidR="00A92AC3" w:rsidRDefault="00A92AC3" w:rsidP="00A92AC3">
            <w:pPr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sz w:val="18"/>
                <w:szCs w:val="18"/>
              </w:rPr>
              <w:t>ГОСТ 16371-93</w:t>
            </w:r>
          </w:p>
          <w:p w:rsidR="00A92AC3" w:rsidRDefault="00A92AC3" w:rsidP="00A92AC3">
            <w:pPr>
              <w:pStyle w:val="a5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Россия, </w:t>
            </w:r>
            <w:r>
              <w:rPr>
                <w:sz w:val="18"/>
                <w:szCs w:val="18"/>
              </w:rPr>
              <w:t xml:space="preserve">308033, г.Белгород, </w:t>
            </w:r>
          </w:p>
          <w:p w:rsidR="00A92AC3" w:rsidRDefault="00A92AC3" w:rsidP="00A92AC3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ул.Королёва д.4 кв.109</w:t>
            </w:r>
          </w:p>
          <w:p w:rsidR="00A92AC3" w:rsidRDefault="00A92AC3" w:rsidP="00A92AC3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«Оптима»</w:t>
            </w:r>
          </w:p>
          <w:p w:rsidR="00A92AC3" w:rsidRDefault="00A92AC3" w:rsidP="00A92AC3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www</w:t>
            </w:r>
            <w:r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  <w:lang w:val="en-US"/>
              </w:rPr>
              <w:t>mebelmarket</w:t>
            </w:r>
            <w:r>
              <w:rPr>
                <w:rFonts w:eastAsia="Calibri"/>
                <w:sz w:val="20"/>
                <w:szCs w:val="20"/>
              </w:rPr>
              <w:t>31.</w:t>
            </w:r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  <w:p w:rsidR="0076592F" w:rsidRPr="00056D8F" w:rsidRDefault="00A92AC3" w:rsidP="00A92AC3">
            <w:pPr>
              <w:pStyle w:val="a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тел./факс: (4722) 35-80-44</w:t>
            </w:r>
          </w:p>
        </w:tc>
      </w:tr>
    </w:tbl>
    <w:p w:rsidR="00787C0B" w:rsidRPr="00056D8F" w:rsidRDefault="00787C0B" w:rsidP="00787C0B">
      <w:pPr>
        <w:pStyle w:val="a3"/>
        <w:ind w:firstLine="426"/>
        <w:jc w:val="both"/>
        <w:rPr>
          <w:sz w:val="24"/>
        </w:rPr>
      </w:pPr>
    </w:p>
    <w:p w:rsidR="00787C0B" w:rsidRDefault="0076592F" w:rsidP="0076592F">
      <w:pPr>
        <w:pStyle w:val="a3"/>
        <w:ind w:firstLine="426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Спальня </w:t>
      </w:r>
      <w:r w:rsidR="000D08E3">
        <w:rPr>
          <w:b/>
          <w:bCs/>
          <w:sz w:val="72"/>
          <w:szCs w:val="72"/>
        </w:rPr>
        <w:t>«</w:t>
      </w:r>
      <w:r w:rsidR="00131B4A">
        <w:rPr>
          <w:b/>
          <w:bCs/>
          <w:sz w:val="72"/>
          <w:szCs w:val="72"/>
        </w:rPr>
        <w:t>Интегро</w:t>
      </w:r>
      <w:r w:rsidR="002E0E04">
        <w:rPr>
          <w:b/>
          <w:bCs/>
          <w:sz w:val="72"/>
          <w:szCs w:val="72"/>
        </w:rPr>
        <w:t>»</w:t>
      </w:r>
    </w:p>
    <w:p w:rsidR="0076592F" w:rsidRPr="00056D8F" w:rsidRDefault="00CB25DF" w:rsidP="00CB25DF">
      <w:pPr>
        <w:pStyle w:val="a3"/>
        <w:ind w:firstLine="426"/>
        <w:rPr>
          <w:sz w:val="56"/>
          <w:szCs w:val="56"/>
        </w:rPr>
      </w:pPr>
      <w:r>
        <w:rPr>
          <w:b/>
          <w:bCs/>
          <w:sz w:val="56"/>
          <w:szCs w:val="56"/>
        </w:rPr>
        <w:t>Тумба</w:t>
      </w:r>
    </w:p>
    <w:p w:rsidR="00787C0B" w:rsidRDefault="00787C0B" w:rsidP="00787C0B">
      <w:pPr>
        <w:pStyle w:val="a3"/>
        <w:ind w:firstLine="426"/>
        <w:jc w:val="both"/>
        <w:rPr>
          <w:sz w:val="24"/>
        </w:rPr>
      </w:pPr>
    </w:p>
    <w:p w:rsidR="002E0E04" w:rsidRDefault="00871ACD" w:rsidP="00787C0B">
      <w:pPr>
        <w:pStyle w:val="a3"/>
        <w:ind w:firstLine="426"/>
        <w:jc w:val="both"/>
        <w:rPr>
          <w:sz w:val="24"/>
        </w:rPr>
      </w:pPr>
      <w:r w:rsidRPr="00871ACD">
        <w:rPr>
          <w:noProof/>
          <w:sz w:val="24"/>
        </w:rPr>
        <w:drawing>
          <wp:anchor distT="0" distB="0" distL="114300" distR="114300" simplePos="0" relativeHeight="251735040" behindDoc="0" locked="0" layoutInCell="1" allowOverlap="1" wp14:anchorId="7185AC25" wp14:editId="3029FBF5">
            <wp:simplePos x="0" y="0"/>
            <wp:positionH relativeFrom="column">
              <wp:posOffset>137877</wp:posOffset>
            </wp:positionH>
            <wp:positionV relativeFrom="paragraph">
              <wp:posOffset>38791</wp:posOffset>
            </wp:positionV>
            <wp:extent cx="4761230" cy="3250332"/>
            <wp:effectExtent l="0" t="0" r="1270" b="7620"/>
            <wp:wrapNone/>
            <wp:docPr id="1" name="Рисунок 1" descr="\\Server\цех\САМЫЕ НОВЫЕ МОДЕЛИ 2017\Спальня Интегро.Тумба\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цех\САМЫЕ НОВЫЕ МОДЕЛИ 2017\Спальня Интегро.Тумба\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25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E04" w:rsidRDefault="002E0E04" w:rsidP="00787C0B">
      <w:pPr>
        <w:pStyle w:val="a3"/>
        <w:ind w:firstLine="426"/>
        <w:jc w:val="both"/>
        <w:rPr>
          <w:sz w:val="24"/>
        </w:rPr>
      </w:pPr>
    </w:p>
    <w:p w:rsidR="002E0E04" w:rsidRPr="00056D8F" w:rsidRDefault="002E0E04" w:rsidP="00787C0B">
      <w:pPr>
        <w:pStyle w:val="a3"/>
        <w:ind w:firstLine="426"/>
        <w:jc w:val="both"/>
        <w:rPr>
          <w:sz w:val="24"/>
        </w:rPr>
      </w:pPr>
    </w:p>
    <w:p w:rsidR="00447B14" w:rsidRDefault="00447B14"/>
    <w:p w:rsidR="00447B14" w:rsidRDefault="00447B14"/>
    <w:p w:rsidR="00447B14" w:rsidRDefault="00447B14"/>
    <w:p w:rsidR="006D0261" w:rsidRDefault="006D0261"/>
    <w:p w:rsidR="006D0261" w:rsidRDefault="006D0261" w:rsidP="00447B14">
      <w:pPr>
        <w:pStyle w:val="a5"/>
        <w:rPr>
          <w:b/>
          <w:bCs/>
          <w:sz w:val="40"/>
          <w:szCs w:val="40"/>
        </w:rPr>
      </w:pPr>
    </w:p>
    <w:p w:rsidR="00CC40AD" w:rsidRDefault="00CC40AD" w:rsidP="00447B14">
      <w:pPr>
        <w:pStyle w:val="a5"/>
        <w:rPr>
          <w:b/>
          <w:bCs/>
          <w:sz w:val="40"/>
          <w:szCs w:val="40"/>
        </w:rPr>
      </w:pPr>
    </w:p>
    <w:p w:rsidR="006D0261" w:rsidRDefault="006D0261" w:rsidP="00447B14">
      <w:pPr>
        <w:pStyle w:val="a5"/>
        <w:rPr>
          <w:b/>
          <w:bCs/>
          <w:sz w:val="40"/>
          <w:szCs w:val="40"/>
        </w:rPr>
      </w:pPr>
    </w:p>
    <w:p w:rsidR="006D0261" w:rsidRDefault="006D0261" w:rsidP="00447B14">
      <w:pPr>
        <w:pStyle w:val="a5"/>
        <w:rPr>
          <w:b/>
          <w:bCs/>
          <w:sz w:val="40"/>
          <w:szCs w:val="40"/>
        </w:rPr>
      </w:pPr>
    </w:p>
    <w:p w:rsidR="006D0261" w:rsidRDefault="006D0261" w:rsidP="00447B14">
      <w:pPr>
        <w:pStyle w:val="a5"/>
        <w:rPr>
          <w:b/>
          <w:bCs/>
          <w:sz w:val="40"/>
          <w:szCs w:val="40"/>
        </w:rPr>
      </w:pPr>
    </w:p>
    <w:p w:rsidR="00D15ACE" w:rsidRDefault="00D15ACE" w:rsidP="00447B14">
      <w:pPr>
        <w:pStyle w:val="a5"/>
        <w:rPr>
          <w:b/>
          <w:bCs/>
          <w:sz w:val="40"/>
          <w:szCs w:val="40"/>
        </w:rPr>
      </w:pPr>
    </w:p>
    <w:p w:rsidR="00D15ACE" w:rsidRDefault="00D15ACE" w:rsidP="00447B14">
      <w:pPr>
        <w:pStyle w:val="a5"/>
        <w:rPr>
          <w:b/>
          <w:bCs/>
          <w:sz w:val="40"/>
          <w:szCs w:val="40"/>
        </w:rPr>
      </w:pPr>
    </w:p>
    <w:p w:rsidR="006D0261" w:rsidRPr="00F05B07" w:rsidRDefault="006D0261" w:rsidP="00447B14">
      <w:pPr>
        <w:pStyle w:val="a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Паспорт</w:t>
      </w:r>
    </w:p>
    <w:p w:rsidR="00020508" w:rsidRDefault="00447B14" w:rsidP="00D15ACE">
      <w:pPr>
        <w:pStyle w:val="a5"/>
      </w:pPr>
      <w:r>
        <w:rPr>
          <w:bCs/>
        </w:rPr>
        <w:t>и и</w:t>
      </w:r>
      <w:r w:rsidRPr="00AB6017">
        <w:rPr>
          <w:bCs/>
        </w:rPr>
        <w:t>нструкция</w:t>
      </w:r>
      <w:r>
        <w:rPr>
          <w:bCs/>
        </w:rPr>
        <w:t xml:space="preserve"> </w:t>
      </w:r>
      <w:r w:rsidRPr="00AB6017">
        <w:t>по сборке и эксплуатации мебели</w:t>
      </w:r>
    </w:p>
    <w:p w:rsidR="003D60C4" w:rsidRPr="00D15ACE" w:rsidRDefault="003D60C4" w:rsidP="00D15ACE">
      <w:pPr>
        <w:pStyle w:val="a5"/>
        <w:rPr>
          <w:b/>
          <w:bCs/>
          <w:szCs w:val="32"/>
        </w:rPr>
      </w:pPr>
    </w:p>
    <w:p w:rsidR="00020508" w:rsidRPr="00172350" w:rsidRDefault="00020508" w:rsidP="00020508">
      <w:pPr>
        <w:pStyle w:val="a3"/>
        <w:rPr>
          <w:b/>
          <w:bCs/>
          <w:szCs w:val="28"/>
        </w:rPr>
      </w:pPr>
      <w:r w:rsidRPr="00172350">
        <w:rPr>
          <w:b/>
          <w:bCs/>
          <w:szCs w:val="28"/>
        </w:rPr>
        <w:t>Общие технические указания по сборке</w:t>
      </w:r>
    </w:p>
    <w:p w:rsidR="00020508" w:rsidRPr="001E5639" w:rsidRDefault="00020508" w:rsidP="00020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E5639">
        <w:rPr>
          <w:bCs/>
          <w:sz w:val="22"/>
          <w:szCs w:val="22"/>
        </w:rPr>
        <w:t>Освободить детали от упаковки.</w:t>
      </w:r>
    </w:p>
    <w:p w:rsidR="00020508" w:rsidRPr="001E5639" w:rsidRDefault="00020508" w:rsidP="00020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E5639">
        <w:rPr>
          <w:bCs/>
          <w:sz w:val="22"/>
          <w:szCs w:val="22"/>
        </w:rPr>
        <w:t xml:space="preserve">Проверить наличие деталей и фурнитуры по комплектовочным ведомостям. </w:t>
      </w:r>
      <w:r w:rsidRPr="001E5639">
        <w:rPr>
          <w:b/>
          <w:bCs/>
          <w:sz w:val="22"/>
          <w:szCs w:val="22"/>
        </w:rPr>
        <w:t>При обнаружении дефектов или некомплектности к сборке не приступать. Обратитесь к продавцу</w:t>
      </w:r>
      <w:r w:rsidRPr="001E5639">
        <w:rPr>
          <w:bCs/>
          <w:sz w:val="22"/>
          <w:szCs w:val="22"/>
        </w:rPr>
        <w:t>.</w:t>
      </w:r>
    </w:p>
    <w:p w:rsidR="006D0261" w:rsidRPr="00645359" w:rsidRDefault="00020508" w:rsidP="006453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E5639">
        <w:rPr>
          <w:bCs/>
          <w:sz w:val="22"/>
          <w:szCs w:val="22"/>
        </w:rPr>
        <w:t>Во избежание порчи деталей, сборку необходимо производить вдвоем в горизонтальном положении на ровном полу, покрытом тканью или бумагой.</w:t>
      </w:r>
    </w:p>
    <w:p w:rsidR="009C3C2F" w:rsidRPr="00C62B48" w:rsidRDefault="00BD3740" w:rsidP="000D08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62B48">
        <w:rPr>
          <w:rFonts w:ascii="Times New Roman" w:hAnsi="Times New Roman"/>
          <w:b/>
          <w:sz w:val="20"/>
          <w:szCs w:val="20"/>
        </w:rPr>
        <w:t>Таблица 1 Комплектовочная ведомость на узлы и детали спальни «</w:t>
      </w:r>
      <w:r w:rsidR="00131B4A">
        <w:rPr>
          <w:rFonts w:ascii="Times New Roman" w:hAnsi="Times New Roman"/>
          <w:b/>
          <w:sz w:val="20"/>
          <w:szCs w:val="20"/>
        </w:rPr>
        <w:t>Интегро</w:t>
      </w:r>
      <w:r w:rsidRPr="00C62B48">
        <w:rPr>
          <w:rFonts w:ascii="Times New Roman" w:hAnsi="Times New Roman"/>
          <w:b/>
          <w:sz w:val="20"/>
          <w:szCs w:val="20"/>
        </w:rPr>
        <w:t xml:space="preserve">» </w:t>
      </w:r>
      <w:r w:rsidR="00131B4A">
        <w:rPr>
          <w:rFonts w:ascii="Times New Roman" w:hAnsi="Times New Roman"/>
          <w:b/>
          <w:sz w:val="20"/>
          <w:szCs w:val="20"/>
        </w:rPr>
        <w:t>Тумба</w:t>
      </w:r>
      <w:r w:rsidR="00BB1DF8">
        <w:rPr>
          <w:rFonts w:ascii="Times New Roman" w:hAnsi="Times New Roman"/>
          <w:b/>
          <w:sz w:val="20"/>
          <w:szCs w:val="20"/>
        </w:rPr>
        <w:t>.</w:t>
      </w:r>
    </w:p>
    <w:tbl>
      <w:tblPr>
        <w:tblpPr w:leftFromText="180" w:rightFromText="180" w:vertAnchor="text" w:horzAnchor="margin" w:tblpX="108" w:tblpY="23"/>
        <w:tblOverlap w:val="never"/>
        <w:tblW w:w="7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146"/>
        <w:gridCol w:w="980"/>
        <w:gridCol w:w="851"/>
        <w:gridCol w:w="896"/>
      </w:tblGrid>
      <w:tr w:rsidR="00BD3740" w:rsidRPr="00E422D1" w:rsidTr="00E25DC0">
        <w:trPr>
          <w:trHeight w:val="280"/>
        </w:trPr>
        <w:tc>
          <w:tcPr>
            <w:tcW w:w="3686" w:type="dxa"/>
            <w:vAlign w:val="center"/>
          </w:tcPr>
          <w:p w:rsidR="00BD3740" w:rsidRPr="00C62B48" w:rsidRDefault="00BD3740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48">
              <w:rPr>
                <w:rFonts w:ascii="Times New Roman" w:hAnsi="Times New Roman"/>
                <w:sz w:val="18"/>
                <w:szCs w:val="18"/>
              </w:rPr>
              <w:t>Наименование детали</w:t>
            </w:r>
          </w:p>
        </w:tc>
        <w:tc>
          <w:tcPr>
            <w:tcW w:w="1146" w:type="dxa"/>
            <w:vAlign w:val="center"/>
          </w:tcPr>
          <w:p w:rsidR="00BD3740" w:rsidRPr="00C62B48" w:rsidRDefault="00BD3740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48">
              <w:rPr>
                <w:rFonts w:ascii="Times New Roman" w:hAnsi="Times New Roman"/>
                <w:sz w:val="18"/>
                <w:szCs w:val="18"/>
              </w:rPr>
              <w:t>Размеры, мм</w:t>
            </w:r>
          </w:p>
        </w:tc>
        <w:tc>
          <w:tcPr>
            <w:tcW w:w="980" w:type="dxa"/>
            <w:vAlign w:val="center"/>
          </w:tcPr>
          <w:p w:rsidR="00BD3740" w:rsidRPr="00C62B48" w:rsidRDefault="00BD3740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48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vAlign w:val="center"/>
          </w:tcPr>
          <w:p w:rsidR="00BD3740" w:rsidRPr="00C62B48" w:rsidRDefault="00BD3740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48">
              <w:rPr>
                <w:rFonts w:ascii="Times New Roman" w:hAnsi="Times New Roman"/>
                <w:sz w:val="18"/>
                <w:szCs w:val="18"/>
              </w:rPr>
              <w:t>№ по схеме</w:t>
            </w:r>
          </w:p>
        </w:tc>
        <w:tc>
          <w:tcPr>
            <w:tcW w:w="896" w:type="dxa"/>
            <w:vAlign w:val="center"/>
          </w:tcPr>
          <w:p w:rsidR="00BD3740" w:rsidRPr="00C62B48" w:rsidRDefault="00BD3740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48">
              <w:rPr>
                <w:rFonts w:ascii="Times New Roman" w:hAnsi="Times New Roman"/>
                <w:sz w:val="18"/>
                <w:szCs w:val="18"/>
              </w:rPr>
              <w:t>№ пакета</w:t>
            </w:r>
          </w:p>
        </w:tc>
      </w:tr>
      <w:tr w:rsidR="00B90521" w:rsidRPr="00E422D1" w:rsidTr="00E25DC0">
        <w:trPr>
          <w:trHeight w:val="70"/>
        </w:trPr>
        <w:tc>
          <w:tcPr>
            <w:tcW w:w="3686" w:type="dxa"/>
            <w:vAlign w:val="center"/>
          </w:tcPr>
          <w:p w:rsidR="00B90521" w:rsidRPr="00B90521" w:rsidRDefault="009D42C5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 (лев. и прав.)</w:t>
            </w:r>
          </w:p>
        </w:tc>
        <w:tc>
          <w:tcPr>
            <w:tcW w:w="1146" w:type="dxa"/>
            <w:vAlign w:val="center"/>
          </w:tcPr>
          <w:p w:rsidR="00B90521" w:rsidRPr="00B90521" w:rsidRDefault="009D42C5" w:rsidP="00260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360*384</w:t>
            </w:r>
          </w:p>
        </w:tc>
        <w:tc>
          <w:tcPr>
            <w:tcW w:w="980" w:type="dxa"/>
            <w:vAlign w:val="center"/>
          </w:tcPr>
          <w:p w:rsidR="00B90521" w:rsidRPr="00B90521" w:rsidRDefault="009D42C5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90521" w:rsidRPr="00C62B48" w:rsidRDefault="0090380D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896" w:type="dxa"/>
          </w:tcPr>
          <w:p w:rsidR="00B90521" w:rsidRPr="00C62B48" w:rsidRDefault="009D42C5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90521" w:rsidRPr="00E422D1" w:rsidTr="00E25DC0">
        <w:trPr>
          <w:trHeight w:val="70"/>
        </w:trPr>
        <w:tc>
          <w:tcPr>
            <w:tcW w:w="3686" w:type="dxa"/>
            <w:vAlign w:val="center"/>
          </w:tcPr>
          <w:p w:rsidR="00B90521" w:rsidRPr="00B90521" w:rsidRDefault="009D42C5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Дно</w:t>
            </w:r>
          </w:p>
        </w:tc>
        <w:tc>
          <w:tcPr>
            <w:tcW w:w="1146" w:type="dxa"/>
            <w:vAlign w:val="center"/>
          </w:tcPr>
          <w:p w:rsidR="00B90521" w:rsidRPr="00B90521" w:rsidRDefault="009D42C5" w:rsidP="00AB2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501*403</w:t>
            </w:r>
          </w:p>
        </w:tc>
        <w:tc>
          <w:tcPr>
            <w:tcW w:w="980" w:type="dxa"/>
            <w:vAlign w:val="center"/>
          </w:tcPr>
          <w:p w:rsidR="00B90521" w:rsidRPr="00B90521" w:rsidRDefault="00E82048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90521" w:rsidRPr="00C62B48" w:rsidRDefault="0090380D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</w:tcPr>
          <w:p w:rsidR="00B90521" w:rsidRPr="00C62B48" w:rsidRDefault="009D42C5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90521" w:rsidRPr="00E422D1" w:rsidTr="00E25DC0">
        <w:trPr>
          <w:trHeight w:val="70"/>
        </w:trPr>
        <w:tc>
          <w:tcPr>
            <w:tcW w:w="3686" w:type="dxa"/>
            <w:vAlign w:val="center"/>
          </w:tcPr>
          <w:p w:rsidR="00B90521" w:rsidRPr="00B90521" w:rsidRDefault="009D42C5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Крышка</w:t>
            </w:r>
          </w:p>
        </w:tc>
        <w:tc>
          <w:tcPr>
            <w:tcW w:w="1146" w:type="dxa"/>
            <w:vAlign w:val="center"/>
          </w:tcPr>
          <w:p w:rsidR="00B90521" w:rsidRPr="00B90521" w:rsidRDefault="009D42C5" w:rsidP="009D4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504*403</w:t>
            </w:r>
          </w:p>
        </w:tc>
        <w:tc>
          <w:tcPr>
            <w:tcW w:w="980" w:type="dxa"/>
            <w:vAlign w:val="center"/>
          </w:tcPr>
          <w:p w:rsidR="00B90521" w:rsidRPr="00B90521" w:rsidRDefault="00E82048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90521" w:rsidRPr="00C62B48" w:rsidRDefault="0090380D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6" w:type="dxa"/>
          </w:tcPr>
          <w:p w:rsidR="00B90521" w:rsidRPr="00C62B48" w:rsidRDefault="009D42C5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B25DF" w:rsidRPr="00E422D1" w:rsidTr="00E25DC0">
        <w:trPr>
          <w:trHeight w:val="70"/>
        </w:trPr>
        <w:tc>
          <w:tcPr>
            <w:tcW w:w="3686" w:type="dxa"/>
            <w:vAlign w:val="center"/>
          </w:tcPr>
          <w:p w:rsidR="00CB25DF" w:rsidRDefault="009D42C5" w:rsidP="003E5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Панель ящика</w:t>
            </w:r>
          </w:p>
        </w:tc>
        <w:tc>
          <w:tcPr>
            <w:tcW w:w="1146" w:type="dxa"/>
            <w:vAlign w:val="center"/>
          </w:tcPr>
          <w:p w:rsidR="00CB25DF" w:rsidRDefault="009D42C5" w:rsidP="00260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410*121</w:t>
            </w:r>
          </w:p>
        </w:tc>
        <w:tc>
          <w:tcPr>
            <w:tcW w:w="980" w:type="dxa"/>
            <w:vAlign w:val="center"/>
          </w:tcPr>
          <w:p w:rsidR="00CB25DF" w:rsidRDefault="00E82048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B25DF" w:rsidRDefault="0090380D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Я3</w:t>
            </w:r>
          </w:p>
        </w:tc>
        <w:tc>
          <w:tcPr>
            <w:tcW w:w="896" w:type="dxa"/>
          </w:tcPr>
          <w:p w:rsidR="00CB25DF" w:rsidRDefault="009D42C5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B25DF" w:rsidRPr="00E422D1" w:rsidTr="00E25DC0">
        <w:trPr>
          <w:trHeight w:val="70"/>
        </w:trPr>
        <w:tc>
          <w:tcPr>
            <w:tcW w:w="3686" w:type="dxa"/>
            <w:vAlign w:val="center"/>
          </w:tcPr>
          <w:p w:rsidR="00CB25DF" w:rsidRDefault="009D42C5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 ящика</w:t>
            </w:r>
          </w:p>
        </w:tc>
        <w:tc>
          <w:tcPr>
            <w:tcW w:w="1146" w:type="dxa"/>
            <w:vAlign w:val="center"/>
          </w:tcPr>
          <w:p w:rsidR="00CB25DF" w:rsidRDefault="009D42C5" w:rsidP="00260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350*121</w:t>
            </w:r>
          </w:p>
        </w:tc>
        <w:tc>
          <w:tcPr>
            <w:tcW w:w="980" w:type="dxa"/>
            <w:vAlign w:val="center"/>
          </w:tcPr>
          <w:p w:rsidR="00CB25DF" w:rsidRDefault="00E82048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CB25DF" w:rsidRDefault="0090380D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Я1,Я2</w:t>
            </w:r>
          </w:p>
        </w:tc>
        <w:tc>
          <w:tcPr>
            <w:tcW w:w="896" w:type="dxa"/>
          </w:tcPr>
          <w:p w:rsidR="00CB25DF" w:rsidRDefault="009D42C5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D72D1" w:rsidRPr="00E422D1" w:rsidTr="00E25DC0">
        <w:trPr>
          <w:trHeight w:val="70"/>
        </w:trPr>
        <w:tc>
          <w:tcPr>
            <w:tcW w:w="3686" w:type="dxa"/>
            <w:vAlign w:val="center"/>
          </w:tcPr>
          <w:p w:rsidR="003D72D1" w:rsidRDefault="009D42C5" w:rsidP="003D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Дно ящика (ДВП)</w:t>
            </w:r>
          </w:p>
        </w:tc>
        <w:tc>
          <w:tcPr>
            <w:tcW w:w="1146" w:type="dxa"/>
            <w:vAlign w:val="center"/>
          </w:tcPr>
          <w:p w:rsidR="003D72D1" w:rsidRDefault="009D42C5" w:rsidP="003D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440*355</w:t>
            </w:r>
          </w:p>
        </w:tc>
        <w:tc>
          <w:tcPr>
            <w:tcW w:w="980" w:type="dxa"/>
            <w:vAlign w:val="center"/>
          </w:tcPr>
          <w:p w:rsidR="003D72D1" w:rsidRDefault="00E82048" w:rsidP="003D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D72D1" w:rsidRDefault="0090380D" w:rsidP="003D7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Я4</w:t>
            </w:r>
          </w:p>
        </w:tc>
        <w:tc>
          <w:tcPr>
            <w:tcW w:w="896" w:type="dxa"/>
          </w:tcPr>
          <w:p w:rsidR="003D72D1" w:rsidRDefault="009D42C5" w:rsidP="003D7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D72D1" w:rsidRPr="00E422D1" w:rsidTr="00E25DC0">
        <w:trPr>
          <w:trHeight w:val="70"/>
        </w:trPr>
        <w:tc>
          <w:tcPr>
            <w:tcW w:w="3686" w:type="dxa"/>
            <w:vAlign w:val="center"/>
          </w:tcPr>
          <w:p w:rsidR="003D72D1" w:rsidRDefault="009D42C5" w:rsidP="003D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Задняя стенка (ДВП)</w:t>
            </w:r>
          </w:p>
        </w:tc>
        <w:tc>
          <w:tcPr>
            <w:tcW w:w="1146" w:type="dxa"/>
            <w:vAlign w:val="center"/>
          </w:tcPr>
          <w:p w:rsidR="003D72D1" w:rsidRDefault="009D42C5" w:rsidP="003D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374*482</w:t>
            </w:r>
          </w:p>
        </w:tc>
        <w:tc>
          <w:tcPr>
            <w:tcW w:w="980" w:type="dxa"/>
            <w:vAlign w:val="center"/>
          </w:tcPr>
          <w:p w:rsidR="003D72D1" w:rsidRDefault="00E82048" w:rsidP="003D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D72D1" w:rsidRDefault="0090380D" w:rsidP="003D7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6" w:type="dxa"/>
          </w:tcPr>
          <w:p w:rsidR="003D72D1" w:rsidRDefault="009D42C5" w:rsidP="003D72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37DE1" w:rsidRPr="00E422D1" w:rsidTr="00E25DC0">
        <w:trPr>
          <w:trHeight w:val="70"/>
        </w:trPr>
        <w:tc>
          <w:tcPr>
            <w:tcW w:w="3686" w:type="dxa"/>
            <w:vAlign w:val="center"/>
          </w:tcPr>
          <w:p w:rsidR="00537DE1" w:rsidRDefault="009D42C5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ящика МДФ</w:t>
            </w:r>
          </w:p>
        </w:tc>
        <w:tc>
          <w:tcPr>
            <w:tcW w:w="1146" w:type="dxa"/>
            <w:vAlign w:val="center"/>
          </w:tcPr>
          <w:p w:rsidR="00537DE1" w:rsidRDefault="009D42C5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175*496</w:t>
            </w:r>
          </w:p>
        </w:tc>
        <w:tc>
          <w:tcPr>
            <w:tcW w:w="980" w:type="dxa"/>
            <w:vAlign w:val="center"/>
          </w:tcPr>
          <w:p w:rsidR="00537DE1" w:rsidRDefault="009D42C5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37DE1" w:rsidRDefault="0090380D" w:rsidP="003E58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Я5</w:t>
            </w:r>
          </w:p>
        </w:tc>
        <w:tc>
          <w:tcPr>
            <w:tcW w:w="896" w:type="dxa"/>
          </w:tcPr>
          <w:p w:rsidR="00537DE1" w:rsidRDefault="009D42C5" w:rsidP="00E2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9C3C2F" w:rsidRDefault="009C3C2F" w:rsidP="006453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3C2F" w:rsidRDefault="00144DBB" w:rsidP="009F61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2B48">
        <w:rPr>
          <w:rFonts w:ascii="Times New Roman" w:hAnsi="Times New Roman"/>
          <w:b/>
          <w:sz w:val="20"/>
          <w:szCs w:val="20"/>
        </w:rPr>
        <w:t>Таблица 2 Комплектовочная ведомость на фурнитуру</w:t>
      </w:r>
    </w:p>
    <w:tbl>
      <w:tblPr>
        <w:tblpPr w:leftFromText="180" w:rightFromText="180" w:vertAnchor="text" w:horzAnchor="margin" w:tblpY="15"/>
        <w:tblW w:w="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7"/>
        <w:gridCol w:w="4378"/>
        <w:gridCol w:w="1179"/>
        <w:gridCol w:w="1347"/>
      </w:tblGrid>
      <w:tr w:rsidR="000B21DA" w:rsidRPr="006D7F8E" w:rsidTr="000B21DA">
        <w:trPr>
          <w:trHeight w:hRule="exact" w:val="393"/>
        </w:trPr>
        <w:tc>
          <w:tcPr>
            <w:tcW w:w="657" w:type="dxa"/>
            <w:shd w:val="clear" w:color="auto" w:fill="FFFFFF"/>
            <w:vAlign w:val="center"/>
          </w:tcPr>
          <w:p w:rsidR="000B21DA" w:rsidRPr="006D7F8E" w:rsidRDefault="000B21DA" w:rsidP="000B21DA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F8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78" w:type="dxa"/>
            <w:shd w:val="clear" w:color="auto" w:fill="FFFFFF"/>
            <w:vAlign w:val="center"/>
          </w:tcPr>
          <w:p w:rsidR="000B21DA" w:rsidRPr="008241B2" w:rsidRDefault="000B21DA" w:rsidP="000B2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0B21DA" w:rsidRPr="008241B2" w:rsidRDefault="000B21DA" w:rsidP="000B21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0B21DA" w:rsidRPr="008241B2" w:rsidRDefault="000B21DA" w:rsidP="000B21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0B21DA" w:rsidRPr="006D7F8E" w:rsidTr="00645359">
        <w:trPr>
          <w:trHeight w:val="311"/>
        </w:trPr>
        <w:tc>
          <w:tcPr>
            <w:tcW w:w="657" w:type="dxa"/>
            <w:shd w:val="clear" w:color="auto" w:fill="FFFFFF"/>
            <w:vAlign w:val="center"/>
          </w:tcPr>
          <w:p w:rsidR="000B21DA" w:rsidRPr="006D7F8E" w:rsidRDefault="000B21DA" w:rsidP="000B21D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0B21DA" w:rsidRDefault="001B49CA" w:rsidP="000B21D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583488" behindDoc="0" locked="0" layoutInCell="1" allowOverlap="1" wp14:anchorId="379A1833" wp14:editId="2D9F3CF6">
                  <wp:simplePos x="0" y="0"/>
                  <wp:positionH relativeFrom="column">
                    <wp:posOffset>2477135</wp:posOffset>
                  </wp:positionH>
                  <wp:positionV relativeFrom="paragraph">
                    <wp:posOffset>21590</wp:posOffset>
                  </wp:positionV>
                  <wp:extent cx="256540" cy="167640"/>
                  <wp:effectExtent l="19050" t="0" r="0" b="0"/>
                  <wp:wrapNone/>
                  <wp:docPr id="95" name="Рисунок 62" descr="опора (ножка прямоугольна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опора (ножка прямоугольна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21D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Опора (ножка прямоугольная) Н=023 </w:t>
            </w:r>
            <w:r w:rsidR="000B21D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D</w:t>
            </w:r>
            <w:r w:rsidR="000B21DA" w:rsidRPr="00C2510B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=020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0B21DA" w:rsidRDefault="000B21DA" w:rsidP="000B2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0B21DA" w:rsidRDefault="00D57759" w:rsidP="000B2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B21DA" w:rsidRPr="006D7F8E" w:rsidTr="000B21DA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0B21DA" w:rsidRPr="006D7F8E" w:rsidRDefault="000B21DA" w:rsidP="000B21D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0B21DA" w:rsidRPr="00EC5E59" w:rsidRDefault="001B49CA" w:rsidP="000B21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589632" behindDoc="0" locked="0" layoutInCell="1" allowOverlap="1" wp14:anchorId="50F27A70" wp14:editId="01500910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13970</wp:posOffset>
                  </wp:positionV>
                  <wp:extent cx="193040" cy="132080"/>
                  <wp:effectExtent l="19050" t="0" r="0" b="0"/>
                  <wp:wrapNone/>
                  <wp:docPr id="96" name="Рисунок 6" descr="Еврови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Еврови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3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21DA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Евровинт 6,3*50</w:t>
            </w:r>
            <w:r w:rsidR="000B21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цинк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0B21DA" w:rsidRPr="008241B2" w:rsidRDefault="000B21DA" w:rsidP="000B2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0B21DA" w:rsidRPr="008241B2" w:rsidRDefault="00D57759" w:rsidP="000B2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0B21DA" w:rsidRPr="006D7F8E" w:rsidTr="000B21DA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0B21DA" w:rsidRPr="006D7F8E" w:rsidRDefault="000B21DA" w:rsidP="000B21D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0B21DA" w:rsidRPr="00EC5E59" w:rsidRDefault="001B49CA" w:rsidP="000B21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595776" behindDoc="0" locked="0" layoutInCell="1" allowOverlap="1" wp14:anchorId="76784D47" wp14:editId="00398BEB">
                  <wp:simplePos x="0" y="0"/>
                  <wp:positionH relativeFrom="column">
                    <wp:posOffset>2263775</wp:posOffset>
                  </wp:positionH>
                  <wp:positionV relativeFrom="paragraph">
                    <wp:posOffset>13335</wp:posOffset>
                  </wp:positionV>
                  <wp:extent cx="382905" cy="136525"/>
                  <wp:effectExtent l="19050" t="0" r="0" b="0"/>
                  <wp:wrapNone/>
                  <wp:docPr id="97" name="Рисунок 7" descr="Заглушка евровин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Заглушка евровин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3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21DA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Заглушка к евровинту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0B21DA" w:rsidRPr="008241B2" w:rsidRDefault="000B21DA" w:rsidP="000B2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0B21DA" w:rsidRPr="008241B2" w:rsidRDefault="00D57759" w:rsidP="000B2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0B21DA" w:rsidRPr="006D7F8E" w:rsidTr="000B21DA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0B21DA" w:rsidRPr="006D7F8E" w:rsidRDefault="000B21DA" w:rsidP="000B21D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0B21DA" w:rsidRPr="00EC5E59" w:rsidRDefault="001B49CA" w:rsidP="000B21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01920" behindDoc="0" locked="0" layoutInCell="1" allowOverlap="1" wp14:anchorId="3AB95D69" wp14:editId="744150F8">
                  <wp:simplePos x="0" y="0"/>
                  <wp:positionH relativeFrom="column">
                    <wp:posOffset>2258695</wp:posOffset>
                  </wp:positionH>
                  <wp:positionV relativeFrom="paragraph">
                    <wp:posOffset>13335</wp:posOffset>
                  </wp:positionV>
                  <wp:extent cx="454660" cy="131445"/>
                  <wp:effectExtent l="19050" t="0" r="2540" b="0"/>
                  <wp:wrapNone/>
                  <wp:docPr id="98" name="Рисунок 11" descr="Ключ евровин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Ключ евровин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13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21DA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Ключ под евровинт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0B21DA" w:rsidRPr="008241B2" w:rsidRDefault="000B21DA" w:rsidP="000B2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0B21DA" w:rsidRPr="008241B2" w:rsidRDefault="00D57759" w:rsidP="000B2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F614C" w:rsidRPr="006D7F8E" w:rsidTr="000B21DA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9F614C" w:rsidRPr="006D7F8E" w:rsidRDefault="009F614C" w:rsidP="009F614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9F614C" w:rsidRPr="00EC5E59" w:rsidRDefault="001B49CA" w:rsidP="009F61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29568" behindDoc="0" locked="0" layoutInCell="1" allowOverlap="1" wp14:anchorId="08CC41CB" wp14:editId="1F04BA6D">
                  <wp:simplePos x="0" y="0"/>
                  <wp:positionH relativeFrom="column">
                    <wp:posOffset>2393315</wp:posOffset>
                  </wp:positionH>
                  <wp:positionV relativeFrom="paragraph">
                    <wp:posOffset>8890</wp:posOffset>
                  </wp:positionV>
                  <wp:extent cx="186055" cy="134620"/>
                  <wp:effectExtent l="19050" t="0" r="4445" b="0"/>
                  <wp:wrapNone/>
                  <wp:docPr id="117" name="Рисунок 15" descr="Эксцентр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Эксцентр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3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F614C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Стяжка эксцентрик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9F614C" w:rsidRPr="008241B2" w:rsidRDefault="009F614C" w:rsidP="009F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9F614C" w:rsidRPr="008241B2" w:rsidRDefault="00D57759" w:rsidP="009F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9F614C" w:rsidRPr="006D7F8E" w:rsidTr="000B21DA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9F614C" w:rsidRPr="006D7F8E" w:rsidRDefault="009F614C" w:rsidP="009F614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9F614C" w:rsidRPr="00EC5E59" w:rsidRDefault="001B49CA" w:rsidP="009F61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 wp14:anchorId="1370AB7C" wp14:editId="646F7D40">
                  <wp:simplePos x="0" y="0"/>
                  <wp:positionH relativeFrom="column">
                    <wp:posOffset>2380615</wp:posOffset>
                  </wp:positionH>
                  <wp:positionV relativeFrom="paragraph">
                    <wp:posOffset>635</wp:posOffset>
                  </wp:positionV>
                  <wp:extent cx="224155" cy="147955"/>
                  <wp:effectExtent l="19050" t="0" r="4445" b="0"/>
                  <wp:wrapNone/>
                  <wp:docPr id="123" name="Рисунок 9" descr="Заглушка для эксцентр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Заглушка для эксцентр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4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F614C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Заглушка под эксцентрик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9F614C" w:rsidRPr="008241B2" w:rsidRDefault="009F614C" w:rsidP="009F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9F614C" w:rsidRPr="008241B2" w:rsidRDefault="00D57759" w:rsidP="009F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9F614C" w:rsidRPr="006D7F8E" w:rsidTr="000B21DA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9F614C" w:rsidRPr="006D7F8E" w:rsidRDefault="009F614C" w:rsidP="009F614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9F614C" w:rsidRDefault="001B49CA" w:rsidP="009F614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35712" behindDoc="0" locked="0" layoutInCell="1" allowOverlap="1" wp14:anchorId="2424EBD9" wp14:editId="3778B761">
                  <wp:simplePos x="0" y="0"/>
                  <wp:positionH relativeFrom="column">
                    <wp:posOffset>2305685</wp:posOffset>
                  </wp:positionH>
                  <wp:positionV relativeFrom="paragraph">
                    <wp:posOffset>8890</wp:posOffset>
                  </wp:positionV>
                  <wp:extent cx="290830" cy="139065"/>
                  <wp:effectExtent l="19050" t="0" r="0" b="0"/>
                  <wp:wrapNone/>
                  <wp:docPr id="122" name="Рисунок 14" descr="Саморез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Саморез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13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F614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Саморез (4*16) 3,5*16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9F614C" w:rsidRDefault="009F614C" w:rsidP="009F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9F614C" w:rsidRDefault="00D57759" w:rsidP="009F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9F614C" w:rsidRPr="006D7F8E" w:rsidTr="000B21DA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9F614C" w:rsidRPr="006D7F8E" w:rsidRDefault="009F614C" w:rsidP="009F614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9F614C" w:rsidRPr="00EC5E59" w:rsidRDefault="001B49CA" w:rsidP="009F614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 wp14:anchorId="2D1FCC05" wp14:editId="37E2B61B">
                  <wp:simplePos x="0" y="0"/>
                  <wp:positionH relativeFrom="column">
                    <wp:posOffset>2449195</wp:posOffset>
                  </wp:positionH>
                  <wp:positionV relativeFrom="paragraph">
                    <wp:posOffset>6985</wp:posOffset>
                  </wp:positionV>
                  <wp:extent cx="272415" cy="137160"/>
                  <wp:effectExtent l="19050" t="0" r="0" b="0"/>
                  <wp:wrapNone/>
                  <wp:docPr id="124" name="Рисунок 31" descr="Гвоз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Гвоз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F614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Гвозди стр. 1,2*20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9F614C" w:rsidRPr="008241B2" w:rsidRDefault="009F614C" w:rsidP="009F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9F614C" w:rsidRPr="008241B2" w:rsidRDefault="00D57759" w:rsidP="009F6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645359" w:rsidRPr="006D7F8E" w:rsidTr="000B21DA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645359" w:rsidRPr="006D7F8E" w:rsidRDefault="00645359" w:rsidP="0064535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645359" w:rsidRPr="00EC5E59" w:rsidRDefault="001B49CA" w:rsidP="006453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0F70FEEE" wp14:editId="7CF0B11F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7620</wp:posOffset>
                  </wp:positionV>
                  <wp:extent cx="287655" cy="128270"/>
                  <wp:effectExtent l="19050" t="0" r="0" b="0"/>
                  <wp:wrapNone/>
                  <wp:docPr id="125" name="Рисунок 125" descr="ш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ш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45359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Шкант</w:t>
            </w:r>
            <w:r w:rsidR="00645359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645359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30*8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645359" w:rsidRPr="008241B2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645359" w:rsidRPr="008241B2" w:rsidRDefault="00D577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C5E59" w:rsidRPr="006D7F8E" w:rsidTr="00EC5E59">
        <w:trPr>
          <w:trHeight w:val="187"/>
        </w:trPr>
        <w:tc>
          <w:tcPr>
            <w:tcW w:w="657" w:type="dxa"/>
            <w:shd w:val="clear" w:color="auto" w:fill="FFFFFF"/>
            <w:vAlign w:val="center"/>
          </w:tcPr>
          <w:p w:rsidR="00EC5E59" w:rsidRPr="006D7F8E" w:rsidRDefault="00EC5E59" w:rsidP="00EC5E5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EC5E59" w:rsidRDefault="00EC5E59" w:rsidP="00EC5E59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Направляющие </w:t>
            </w:r>
            <w:r w:rsidR="001F00D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шариковые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EC5E59" w:rsidRPr="00E4495B" w:rsidRDefault="00EC5E59" w:rsidP="00EC5E59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для ящиков 350мм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EC5E59" w:rsidRDefault="00EC5E59" w:rsidP="00EC5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EC5E59" w:rsidRDefault="00D57759" w:rsidP="00EC5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C5E59" w:rsidRPr="006D7F8E" w:rsidTr="000B21DA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EC5E59" w:rsidRPr="006D7F8E" w:rsidRDefault="00EC5E59" w:rsidP="00EC5E5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EC5E59" w:rsidRDefault="00EC5E59" w:rsidP="00D57759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A37E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Ручка</w:t>
            </w:r>
            <w:r w:rsidR="00D5775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-рейлинг 256 мм С-15 хром.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EC5E59" w:rsidRDefault="00EC5E59" w:rsidP="00EC5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EC5E59" w:rsidRDefault="00D57759" w:rsidP="00EC5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C5E59" w:rsidRPr="006D7F8E" w:rsidTr="000B21DA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EC5E59" w:rsidRPr="006D7F8E" w:rsidRDefault="00EC5E59" w:rsidP="00EC5E5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EC5E59" w:rsidRDefault="001B49CA" w:rsidP="00EC5E59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A40D2B7" wp14:editId="53E09A5C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6350</wp:posOffset>
                  </wp:positionV>
                  <wp:extent cx="153035" cy="139065"/>
                  <wp:effectExtent l="19050" t="0" r="0" b="0"/>
                  <wp:wrapNone/>
                  <wp:docPr id="136" name="Рисунок 16" descr="Шайба под руч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Шайба под руч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3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5E5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Шайба под ручку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EC5E59" w:rsidRDefault="00EC5E59" w:rsidP="00EC5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EC5E59" w:rsidRDefault="00D57759" w:rsidP="00EC5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C5E59" w:rsidRPr="006D7F8E" w:rsidTr="000B21DA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EC5E59" w:rsidRPr="006D7F8E" w:rsidRDefault="00EC5E59" w:rsidP="00EC5E5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EC5E59" w:rsidRPr="008241B2" w:rsidRDefault="00EC5E59" w:rsidP="00EC5E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Паспорт изделия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EC5E59" w:rsidRPr="008241B2" w:rsidRDefault="00EC5E59" w:rsidP="00EC5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EC5E59" w:rsidRPr="008241B2" w:rsidRDefault="00401658" w:rsidP="00EC5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9C3C2F" w:rsidRDefault="009C3C2F" w:rsidP="00645359">
      <w:pPr>
        <w:pStyle w:val="a3"/>
        <w:jc w:val="left"/>
        <w:rPr>
          <w:b/>
          <w:sz w:val="20"/>
          <w:szCs w:val="20"/>
          <w:u w:val="single"/>
        </w:rPr>
      </w:pPr>
    </w:p>
    <w:p w:rsidR="00EC5E59" w:rsidRPr="00EC5E59" w:rsidRDefault="00144DBB" w:rsidP="00EC5E59">
      <w:pPr>
        <w:pStyle w:val="a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Внешний вид фурнитуры на картинке может отличаться от внешнего вида фурнитуры, идущей в комплект</w:t>
      </w:r>
    </w:p>
    <w:p w:rsidR="00EC5E59" w:rsidRDefault="00EC5E59" w:rsidP="00E25D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42C5" w:rsidRDefault="009D42C5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C5" w:rsidRDefault="009D42C5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2C5" w:rsidRDefault="009D42C5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1DA" w:rsidRPr="003D60C4" w:rsidRDefault="001369EA" w:rsidP="00E2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0C4">
        <w:rPr>
          <w:rFonts w:ascii="Times New Roman" w:hAnsi="Times New Roman"/>
          <w:b/>
          <w:sz w:val="24"/>
          <w:szCs w:val="24"/>
        </w:rPr>
        <w:t>Инструкция по сборке</w:t>
      </w:r>
    </w:p>
    <w:p w:rsidR="00CC40AD" w:rsidRDefault="009854E9" w:rsidP="003E58A1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9854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наколам на боках (1,2) саморезами 3,5*16 прикручиваются </w:t>
      </w:r>
      <w:r w:rsidR="001F00D2">
        <w:rPr>
          <w:sz w:val="20"/>
          <w:szCs w:val="20"/>
        </w:rPr>
        <w:t>шариковые</w:t>
      </w:r>
      <w:r w:rsidR="003E58A1">
        <w:rPr>
          <w:sz w:val="20"/>
          <w:szCs w:val="20"/>
        </w:rPr>
        <w:t xml:space="preserve"> направляющие</w:t>
      </w:r>
      <w:r>
        <w:rPr>
          <w:sz w:val="20"/>
          <w:szCs w:val="20"/>
        </w:rPr>
        <w:t>.</w:t>
      </w:r>
      <w:r w:rsidRPr="009854E9">
        <w:rPr>
          <w:sz w:val="20"/>
          <w:szCs w:val="20"/>
        </w:rPr>
        <w:t xml:space="preserve"> </w:t>
      </w:r>
      <w:r>
        <w:rPr>
          <w:sz w:val="20"/>
          <w:szCs w:val="20"/>
        </w:rPr>
        <w:t>По отверстиям на крыше (3) вкручиваются штоки эксцентриковых стяжек и забиваются шканты 8*30. Установку шкантов необходимо проводить на твердой ровной поверхности во избежание порчи детали.</w:t>
      </w:r>
    </w:p>
    <w:p w:rsidR="00EA5CC2" w:rsidRDefault="0098466D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07040" behindDoc="0" locked="0" layoutInCell="1" allowOverlap="1" wp14:anchorId="03B3D336" wp14:editId="24BA7504">
            <wp:simplePos x="0" y="0"/>
            <wp:positionH relativeFrom="column">
              <wp:posOffset>219075</wp:posOffset>
            </wp:positionH>
            <wp:positionV relativeFrom="paragraph">
              <wp:posOffset>10160</wp:posOffset>
            </wp:positionV>
            <wp:extent cx="2223770" cy="1599565"/>
            <wp:effectExtent l="19050" t="0" r="5080" b="0"/>
            <wp:wrapNone/>
            <wp:docPr id="107" name="Рисунок 10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59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6B5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17280" behindDoc="0" locked="0" layoutInCell="1" allowOverlap="1" wp14:anchorId="2027EF59" wp14:editId="3715FB74">
            <wp:simplePos x="0" y="0"/>
            <wp:positionH relativeFrom="column">
              <wp:posOffset>2979420</wp:posOffset>
            </wp:positionH>
            <wp:positionV relativeFrom="paragraph">
              <wp:posOffset>70485</wp:posOffset>
            </wp:positionV>
            <wp:extent cx="523875" cy="1021715"/>
            <wp:effectExtent l="19050" t="0" r="9525" b="0"/>
            <wp:wrapNone/>
            <wp:docPr id="109" name="Рисунок 21" descr="Вкручивание эксцент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Вкручивание эксцентрик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D56" w:rsidRDefault="001B49CA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12160" behindDoc="0" locked="0" layoutInCell="1" allowOverlap="1" wp14:anchorId="615C6DFA" wp14:editId="31F3EBAF">
            <wp:simplePos x="0" y="0"/>
            <wp:positionH relativeFrom="column">
              <wp:posOffset>3816482</wp:posOffset>
            </wp:positionH>
            <wp:positionV relativeFrom="paragraph">
              <wp:posOffset>2528</wp:posOffset>
            </wp:positionV>
            <wp:extent cx="706254" cy="767751"/>
            <wp:effectExtent l="19050" t="0" r="0" b="0"/>
            <wp:wrapNone/>
            <wp:docPr id="108" name="Рисунок 20" descr="Установка шк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Установка шкант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36" cy="773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2F" w:rsidRDefault="009C3C2F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C2F" w:rsidRDefault="009C3C2F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58A1" w:rsidRDefault="003E58A1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58A1" w:rsidRDefault="003E58A1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58A1" w:rsidRDefault="003E58A1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58A1" w:rsidRDefault="003E58A1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58A1" w:rsidRDefault="003E58A1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C2F" w:rsidRDefault="009C3C2F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C2F" w:rsidRDefault="009C3C2F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25C2" w:rsidRDefault="001B49CA" w:rsidP="007C25C2">
      <w:pPr>
        <w:pStyle w:val="a5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20352" behindDoc="0" locked="0" layoutInCell="1" allowOverlap="1" wp14:anchorId="75A56692" wp14:editId="655CF29C">
            <wp:simplePos x="0" y="0"/>
            <wp:positionH relativeFrom="column">
              <wp:posOffset>384173</wp:posOffset>
            </wp:positionH>
            <wp:positionV relativeFrom="paragraph">
              <wp:posOffset>468450</wp:posOffset>
            </wp:positionV>
            <wp:extent cx="1471417" cy="1587261"/>
            <wp:effectExtent l="19050" t="0" r="0" b="0"/>
            <wp:wrapNone/>
            <wp:docPr id="111" name="Рисунок 1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96" cy="159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CC2">
        <w:rPr>
          <w:sz w:val="20"/>
          <w:szCs w:val="20"/>
        </w:rPr>
        <w:t xml:space="preserve">2. </w:t>
      </w:r>
      <w:r w:rsidR="009854E9">
        <w:rPr>
          <w:sz w:val="20"/>
          <w:szCs w:val="20"/>
        </w:rPr>
        <w:t xml:space="preserve">При помощи шкантов 8*30 и стяжек эксцентриковых к боковинам (1,2) крепится крыша (3). </w:t>
      </w:r>
      <w:r w:rsidR="003E58A1">
        <w:rPr>
          <w:sz w:val="20"/>
          <w:szCs w:val="20"/>
        </w:rPr>
        <w:t xml:space="preserve">Ко дну (4) саморезами </w:t>
      </w:r>
      <w:r w:rsidR="003E58A1">
        <w:rPr>
          <w:noProof/>
          <w:color w:val="000000"/>
          <w:sz w:val="20"/>
          <w:szCs w:val="20"/>
        </w:rPr>
        <w:t xml:space="preserve">(4*16) </w:t>
      </w:r>
      <w:r w:rsidR="003E58A1">
        <w:rPr>
          <w:sz w:val="20"/>
          <w:szCs w:val="20"/>
        </w:rPr>
        <w:t xml:space="preserve">3,5*16 крепятся опоры. </w:t>
      </w:r>
      <w:r w:rsidR="009854E9">
        <w:rPr>
          <w:sz w:val="20"/>
          <w:szCs w:val="20"/>
        </w:rPr>
        <w:t>Задняя стенк</w:t>
      </w:r>
      <w:r w:rsidR="007C25C2">
        <w:rPr>
          <w:sz w:val="20"/>
          <w:szCs w:val="20"/>
        </w:rPr>
        <w:t>а (ДВП) (5) вставляется в паз и евровинтами 6,3*50 прикручивается дно (4).</w:t>
      </w:r>
    </w:p>
    <w:p w:rsidR="00EA5CC2" w:rsidRDefault="008A6B59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578368" behindDoc="0" locked="0" layoutInCell="1" allowOverlap="1" wp14:anchorId="39D44960" wp14:editId="200FC7A3">
            <wp:simplePos x="0" y="0"/>
            <wp:positionH relativeFrom="column">
              <wp:posOffset>3773170</wp:posOffset>
            </wp:positionH>
            <wp:positionV relativeFrom="paragraph">
              <wp:posOffset>139700</wp:posOffset>
            </wp:positionV>
            <wp:extent cx="999490" cy="499745"/>
            <wp:effectExtent l="19050" t="0" r="0" b="0"/>
            <wp:wrapNone/>
            <wp:docPr id="58" name="Рисунок 58" descr="Закрутка еврови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Закрутка евровинт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CC2" w:rsidRDefault="008A6B59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23424" behindDoc="0" locked="0" layoutInCell="1" allowOverlap="1" wp14:anchorId="186A70F0" wp14:editId="467B6DEB">
            <wp:simplePos x="0" y="0"/>
            <wp:positionH relativeFrom="column">
              <wp:posOffset>2246473</wp:posOffset>
            </wp:positionH>
            <wp:positionV relativeFrom="paragraph">
              <wp:posOffset>88553</wp:posOffset>
            </wp:positionV>
            <wp:extent cx="1326671" cy="1108281"/>
            <wp:effectExtent l="19050" t="0" r="6829" b="0"/>
            <wp:wrapNone/>
            <wp:docPr id="112" name="Рисунок 112" descr="Установка эксцент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Установка эксцентрик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04" cy="1107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CC2" w:rsidRDefault="00EA5CC2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5CC2" w:rsidRDefault="00EA5CC2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58A1" w:rsidRDefault="003E58A1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58A1" w:rsidRDefault="003E58A1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58A1" w:rsidRDefault="003E58A1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5CC2" w:rsidRDefault="00EA5CC2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5CC2" w:rsidRDefault="00EA5CC2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58A1" w:rsidRDefault="003E58A1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5CC2" w:rsidRDefault="00EA5CC2" w:rsidP="006A6D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25C2" w:rsidRDefault="00D07A51" w:rsidP="007C25C2">
      <w:pPr>
        <w:pStyle w:val="a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11DDF26C" wp14:editId="0AA9CB4A">
            <wp:simplePos x="0" y="0"/>
            <wp:positionH relativeFrom="column">
              <wp:posOffset>3011661</wp:posOffset>
            </wp:positionH>
            <wp:positionV relativeFrom="paragraph">
              <wp:posOffset>824974</wp:posOffset>
            </wp:positionV>
            <wp:extent cx="410210" cy="828040"/>
            <wp:effectExtent l="266700" t="0" r="256540" b="0"/>
            <wp:wrapNone/>
            <wp:docPr id="11" name="Рисунок 11" descr="Заурутка еврови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урутка евровинт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-17223336">
                      <a:off x="0" y="0"/>
                      <a:ext cx="41021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D56">
        <w:rPr>
          <w:sz w:val="20"/>
          <w:szCs w:val="20"/>
        </w:rPr>
        <w:t>3.</w:t>
      </w:r>
      <w:r w:rsidR="00E25DC0" w:rsidRPr="00E25DC0">
        <w:rPr>
          <w:sz w:val="20"/>
          <w:szCs w:val="20"/>
        </w:rPr>
        <w:t xml:space="preserve"> </w:t>
      </w:r>
      <w:r w:rsidRPr="00D07A51">
        <w:rPr>
          <w:bCs/>
          <w:sz w:val="20"/>
          <w:szCs w:val="20"/>
        </w:rPr>
        <w:t xml:space="preserve">Собираем детали ящиков. Евровинтами скрепляем бока ящика и панель ящика, прибиваем дно ящика (ДВП) (свес ДВП с незакромленной стороны </w:t>
      </w:r>
      <w:smartTag w:uri="urn:schemas-microsoft-com:office:smarttags" w:element="metricconverter">
        <w:smartTagPr>
          <w:attr w:name="ProductID" w:val="6 мм"/>
        </w:smartTagPr>
        <w:r w:rsidRPr="00D07A51">
          <w:rPr>
            <w:bCs/>
            <w:sz w:val="20"/>
            <w:szCs w:val="20"/>
          </w:rPr>
          <w:t>6 мм</w:t>
        </w:r>
      </w:smartTag>
      <w:r w:rsidRPr="00D07A51">
        <w:rPr>
          <w:bCs/>
          <w:sz w:val="20"/>
          <w:szCs w:val="20"/>
        </w:rPr>
        <w:t>). С помощью эксцентриковой стяжки крепим фасады к коробу ящика (ДВП входит в паз на фасаде). Саморезами 3,5*16 по наколам на боках ящика крепим направляющие.</w:t>
      </w:r>
      <w:r>
        <w:rPr>
          <w:sz w:val="20"/>
          <w:szCs w:val="20"/>
        </w:rPr>
        <w:t xml:space="preserve"> </w:t>
      </w:r>
      <w:r w:rsidR="007C25C2">
        <w:rPr>
          <w:sz w:val="20"/>
          <w:szCs w:val="20"/>
        </w:rPr>
        <w:t>Прикручиваются ручки. Крепежные винты идут в комплекте с ручками.</w:t>
      </w:r>
      <w:r w:rsidR="00DC5F5A">
        <w:rPr>
          <w:sz w:val="20"/>
          <w:szCs w:val="20"/>
        </w:rPr>
        <w:t xml:space="preserve"> Готовые ящики устанавливаются в тумбу. Вторая тумба </w:t>
      </w:r>
      <w:r w:rsidR="00CA2F60">
        <w:rPr>
          <w:sz w:val="20"/>
          <w:szCs w:val="20"/>
        </w:rPr>
        <w:t>собирается ана</w:t>
      </w:r>
      <w:r w:rsidR="00DC5F5A">
        <w:rPr>
          <w:sz w:val="20"/>
          <w:szCs w:val="20"/>
        </w:rPr>
        <w:t>логично.</w:t>
      </w:r>
    </w:p>
    <w:p w:rsidR="00DF64D8" w:rsidRDefault="00D07A51" w:rsidP="007C25C2">
      <w:pPr>
        <w:pStyle w:val="a5"/>
        <w:jc w:val="both"/>
        <w:rPr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6C4774E" wp14:editId="2A21AD46">
            <wp:simplePos x="0" y="0"/>
            <wp:positionH relativeFrom="column">
              <wp:posOffset>3944620</wp:posOffset>
            </wp:positionH>
            <wp:positionV relativeFrom="paragraph">
              <wp:posOffset>12065</wp:posOffset>
            </wp:positionV>
            <wp:extent cx="827405" cy="819150"/>
            <wp:effectExtent l="19050" t="0" r="0" b="0"/>
            <wp:wrapNone/>
            <wp:docPr id="10" name="Рисунок 10" descr="Сборка эксцентрика на ящ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борка эксцентрика на ящике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39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734016" behindDoc="1" locked="0" layoutInCell="1" allowOverlap="1" wp14:anchorId="7CF10FEA" wp14:editId="46FC73F3">
            <wp:simplePos x="0" y="0"/>
            <wp:positionH relativeFrom="column">
              <wp:posOffset>-6817</wp:posOffset>
            </wp:positionH>
            <wp:positionV relativeFrom="paragraph">
              <wp:posOffset>29761</wp:posOffset>
            </wp:positionV>
            <wp:extent cx="2518913" cy="1598429"/>
            <wp:effectExtent l="0" t="0" r="0" b="0"/>
            <wp:wrapNone/>
            <wp:docPr id="20" name="Рисунок 20" descr="Ящ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щик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35" cy="160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4D8" w:rsidRDefault="00DF64D8" w:rsidP="007C25C2">
      <w:pPr>
        <w:pStyle w:val="a5"/>
        <w:jc w:val="both"/>
        <w:rPr>
          <w:bCs/>
          <w:sz w:val="20"/>
          <w:szCs w:val="20"/>
        </w:rPr>
      </w:pPr>
    </w:p>
    <w:p w:rsidR="00DF64D8" w:rsidRDefault="00DF64D8" w:rsidP="007C25C2">
      <w:pPr>
        <w:pStyle w:val="a5"/>
        <w:jc w:val="both"/>
        <w:rPr>
          <w:bCs/>
          <w:sz w:val="20"/>
          <w:szCs w:val="20"/>
        </w:rPr>
      </w:pPr>
    </w:p>
    <w:p w:rsidR="007C25C2" w:rsidRDefault="00855A68" w:rsidP="007C25C2">
      <w:pPr>
        <w:pStyle w:val="a5"/>
        <w:jc w:val="both"/>
        <w:rPr>
          <w:b/>
          <w:bCs/>
          <w:sz w:val="18"/>
          <w:szCs w:val="18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3214802</wp:posOffset>
            </wp:positionH>
            <wp:positionV relativeFrom="paragraph">
              <wp:posOffset>286376</wp:posOffset>
            </wp:positionV>
            <wp:extent cx="359242" cy="750498"/>
            <wp:effectExtent l="247650" t="0" r="231308" b="0"/>
            <wp:wrapNone/>
            <wp:docPr id="12" name="Рисунок 12" descr="Вкручивание эксцент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кручивание эксцентрик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-3957834">
                      <a:off x="0" y="0"/>
                      <a:ext cx="359242" cy="7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25C2" w:rsidSect="00787C0B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15F1"/>
    <w:multiLevelType w:val="hybridMultilevel"/>
    <w:tmpl w:val="EA74E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C58FC"/>
    <w:multiLevelType w:val="hybridMultilevel"/>
    <w:tmpl w:val="59BA9D9A"/>
    <w:lvl w:ilvl="0" w:tplc="9FB449F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FA9CCACA">
      <w:numFmt w:val="none"/>
      <w:lvlText w:val=""/>
      <w:lvlJc w:val="left"/>
      <w:pPr>
        <w:tabs>
          <w:tab w:val="num" w:pos="360"/>
        </w:tabs>
      </w:pPr>
    </w:lvl>
    <w:lvl w:ilvl="2" w:tplc="2D48AE1C">
      <w:numFmt w:val="none"/>
      <w:lvlText w:val=""/>
      <w:lvlJc w:val="left"/>
      <w:pPr>
        <w:tabs>
          <w:tab w:val="num" w:pos="360"/>
        </w:tabs>
      </w:pPr>
    </w:lvl>
    <w:lvl w:ilvl="3" w:tplc="E2625980">
      <w:numFmt w:val="none"/>
      <w:lvlText w:val=""/>
      <w:lvlJc w:val="left"/>
      <w:pPr>
        <w:tabs>
          <w:tab w:val="num" w:pos="360"/>
        </w:tabs>
      </w:pPr>
    </w:lvl>
    <w:lvl w:ilvl="4" w:tplc="E8D28332">
      <w:numFmt w:val="none"/>
      <w:lvlText w:val=""/>
      <w:lvlJc w:val="left"/>
      <w:pPr>
        <w:tabs>
          <w:tab w:val="num" w:pos="360"/>
        </w:tabs>
      </w:pPr>
    </w:lvl>
    <w:lvl w:ilvl="5" w:tplc="73E6AB2E">
      <w:numFmt w:val="none"/>
      <w:lvlText w:val=""/>
      <w:lvlJc w:val="left"/>
      <w:pPr>
        <w:tabs>
          <w:tab w:val="num" w:pos="360"/>
        </w:tabs>
      </w:pPr>
    </w:lvl>
    <w:lvl w:ilvl="6" w:tplc="85581C22">
      <w:numFmt w:val="none"/>
      <w:lvlText w:val=""/>
      <w:lvlJc w:val="left"/>
      <w:pPr>
        <w:tabs>
          <w:tab w:val="num" w:pos="360"/>
        </w:tabs>
      </w:pPr>
    </w:lvl>
    <w:lvl w:ilvl="7" w:tplc="AD981872">
      <w:numFmt w:val="none"/>
      <w:lvlText w:val=""/>
      <w:lvlJc w:val="left"/>
      <w:pPr>
        <w:tabs>
          <w:tab w:val="num" w:pos="360"/>
        </w:tabs>
      </w:pPr>
    </w:lvl>
    <w:lvl w:ilvl="8" w:tplc="3DD0DF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0B"/>
    <w:rsid w:val="00003E9A"/>
    <w:rsid w:val="00014159"/>
    <w:rsid w:val="00020508"/>
    <w:rsid w:val="000232F9"/>
    <w:rsid w:val="00036A06"/>
    <w:rsid w:val="00056D8F"/>
    <w:rsid w:val="0007733A"/>
    <w:rsid w:val="00085C2A"/>
    <w:rsid w:val="000B21DA"/>
    <w:rsid w:val="000C512E"/>
    <w:rsid w:val="000D08E3"/>
    <w:rsid w:val="000D70C3"/>
    <w:rsid w:val="000E4EED"/>
    <w:rsid w:val="000F69B0"/>
    <w:rsid w:val="000F6AE6"/>
    <w:rsid w:val="00131B4A"/>
    <w:rsid w:val="001369EA"/>
    <w:rsid w:val="00144DBB"/>
    <w:rsid w:val="001A06BA"/>
    <w:rsid w:val="001B49CA"/>
    <w:rsid w:val="001F00D2"/>
    <w:rsid w:val="0020242E"/>
    <w:rsid w:val="0021602B"/>
    <w:rsid w:val="00260C5D"/>
    <w:rsid w:val="002E0E04"/>
    <w:rsid w:val="002F64A2"/>
    <w:rsid w:val="003062EC"/>
    <w:rsid w:val="00327494"/>
    <w:rsid w:val="00361411"/>
    <w:rsid w:val="0039642E"/>
    <w:rsid w:val="003D60C4"/>
    <w:rsid w:val="003D72D1"/>
    <w:rsid w:val="003E37C7"/>
    <w:rsid w:val="003E58A1"/>
    <w:rsid w:val="00400BF5"/>
    <w:rsid w:val="00401658"/>
    <w:rsid w:val="004375C7"/>
    <w:rsid w:val="00447B14"/>
    <w:rsid w:val="00461804"/>
    <w:rsid w:val="00537DE1"/>
    <w:rsid w:val="005659F4"/>
    <w:rsid w:val="00592599"/>
    <w:rsid w:val="005D61CC"/>
    <w:rsid w:val="005D7047"/>
    <w:rsid w:val="005F6E61"/>
    <w:rsid w:val="00630415"/>
    <w:rsid w:val="00645359"/>
    <w:rsid w:val="00690917"/>
    <w:rsid w:val="006A6D56"/>
    <w:rsid w:val="006C1C9C"/>
    <w:rsid w:val="006D0261"/>
    <w:rsid w:val="006F34B4"/>
    <w:rsid w:val="00710A11"/>
    <w:rsid w:val="007308AC"/>
    <w:rsid w:val="0076035D"/>
    <w:rsid w:val="0076592F"/>
    <w:rsid w:val="007717A6"/>
    <w:rsid w:val="00787C0B"/>
    <w:rsid w:val="007C25C2"/>
    <w:rsid w:val="007E056C"/>
    <w:rsid w:val="007F24A0"/>
    <w:rsid w:val="007F6E7E"/>
    <w:rsid w:val="0080181C"/>
    <w:rsid w:val="00821BF9"/>
    <w:rsid w:val="008342CD"/>
    <w:rsid w:val="00855A68"/>
    <w:rsid w:val="00871ACD"/>
    <w:rsid w:val="00881D8B"/>
    <w:rsid w:val="008956CF"/>
    <w:rsid w:val="008A6B59"/>
    <w:rsid w:val="008B2865"/>
    <w:rsid w:val="008D6443"/>
    <w:rsid w:val="0090241D"/>
    <w:rsid w:val="0090380D"/>
    <w:rsid w:val="00967297"/>
    <w:rsid w:val="00972112"/>
    <w:rsid w:val="00977150"/>
    <w:rsid w:val="0098466D"/>
    <w:rsid w:val="009854E9"/>
    <w:rsid w:val="009900C5"/>
    <w:rsid w:val="009C0FE1"/>
    <w:rsid w:val="009C1C79"/>
    <w:rsid w:val="009C3C2F"/>
    <w:rsid w:val="009D42C5"/>
    <w:rsid w:val="009F025A"/>
    <w:rsid w:val="009F5B5D"/>
    <w:rsid w:val="009F614C"/>
    <w:rsid w:val="00A662A5"/>
    <w:rsid w:val="00A82368"/>
    <w:rsid w:val="00A92AC3"/>
    <w:rsid w:val="00AB2BD0"/>
    <w:rsid w:val="00B1461D"/>
    <w:rsid w:val="00B3626E"/>
    <w:rsid w:val="00B61071"/>
    <w:rsid w:val="00B65D17"/>
    <w:rsid w:val="00B80D9F"/>
    <w:rsid w:val="00B82558"/>
    <w:rsid w:val="00B90521"/>
    <w:rsid w:val="00BB1DF8"/>
    <w:rsid w:val="00BC2070"/>
    <w:rsid w:val="00BD3740"/>
    <w:rsid w:val="00BE0DB4"/>
    <w:rsid w:val="00C02D80"/>
    <w:rsid w:val="00C11AC3"/>
    <w:rsid w:val="00C35AE9"/>
    <w:rsid w:val="00C62B48"/>
    <w:rsid w:val="00C959E1"/>
    <w:rsid w:val="00CA2B45"/>
    <w:rsid w:val="00CA2F60"/>
    <w:rsid w:val="00CA7B47"/>
    <w:rsid w:val="00CB25DF"/>
    <w:rsid w:val="00CC40AD"/>
    <w:rsid w:val="00D07A51"/>
    <w:rsid w:val="00D15ACE"/>
    <w:rsid w:val="00D250F3"/>
    <w:rsid w:val="00D57759"/>
    <w:rsid w:val="00D662F4"/>
    <w:rsid w:val="00D667EA"/>
    <w:rsid w:val="00D71466"/>
    <w:rsid w:val="00DB46AA"/>
    <w:rsid w:val="00DC5F5A"/>
    <w:rsid w:val="00DC7363"/>
    <w:rsid w:val="00DD1CB7"/>
    <w:rsid w:val="00DD6811"/>
    <w:rsid w:val="00DE1C0D"/>
    <w:rsid w:val="00DE45F3"/>
    <w:rsid w:val="00DF1EBB"/>
    <w:rsid w:val="00DF64D8"/>
    <w:rsid w:val="00E25DC0"/>
    <w:rsid w:val="00E422D1"/>
    <w:rsid w:val="00E454AC"/>
    <w:rsid w:val="00E64FFA"/>
    <w:rsid w:val="00E81872"/>
    <w:rsid w:val="00E82048"/>
    <w:rsid w:val="00EA5CC2"/>
    <w:rsid w:val="00EC38CA"/>
    <w:rsid w:val="00EC5E59"/>
    <w:rsid w:val="00EC66C6"/>
    <w:rsid w:val="00F06EA4"/>
    <w:rsid w:val="00F36923"/>
    <w:rsid w:val="00F47A39"/>
    <w:rsid w:val="00F735A9"/>
    <w:rsid w:val="00F7783B"/>
    <w:rsid w:val="00FE1B3C"/>
    <w:rsid w:val="00FF002D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A7A88B-314A-4909-AEAF-77D299ED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C0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787C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76592F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76592F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92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D6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B24D-FB44-421B-9071-462F724D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2015-06-18T05:53:00Z</cp:lastPrinted>
  <dcterms:created xsi:type="dcterms:W3CDTF">2017-03-23T12:44:00Z</dcterms:created>
  <dcterms:modified xsi:type="dcterms:W3CDTF">2017-07-19T10:36:00Z</dcterms:modified>
</cp:coreProperties>
</file>